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AAE06" w14:textId="77777777" w:rsidR="000F12C5" w:rsidRDefault="004B4B36">
      <w:pPr>
        <w:jc w:val="both"/>
        <w:rPr>
          <w:lang w:val="pl-PL"/>
        </w:rPr>
      </w:pPr>
      <w:r w:rsidRPr="00665A67">
        <w:rPr>
          <w:b/>
          <w:bCs/>
          <w:lang w:val="pl-PL"/>
        </w:rPr>
        <w:t>Postanowienia ogólne</w:t>
      </w:r>
      <w:r w:rsidRPr="00640A50">
        <w:rPr>
          <w:lang w:val="pl-PL"/>
        </w:rPr>
        <w:t xml:space="preserve"> </w:t>
      </w:r>
    </w:p>
    <w:p w14:paraId="46B342D3" w14:textId="14340CE5" w:rsidR="000F12C5" w:rsidRDefault="004B4B36" w:rsidP="00BB658E">
      <w:pPr>
        <w:jc w:val="both"/>
        <w:rPr>
          <w:lang w:val="pl-PL"/>
        </w:rPr>
      </w:pPr>
      <w:r w:rsidRPr="00640A50">
        <w:rPr>
          <w:lang w:val="pl-PL"/>
        </w:rPr>
        <w:t xml:space="preserve">Administratorem Twoich danych osobowych jest </w:t>
      </w:r>
      <w:r w:rsidR="000F12C5">
        <w:rPr>
          <w:lang w:val="pl-PL"/>
        </w:rPr>
        <w:t xml:space="preserve">spółka </w:t>
      </w:r>
      <w:proofErr w:type="spellStart"/>
      <w:r w:rsidR="008C793F">
        <w:rPr>
          <w:lang w:val="pl-PL"/>
        </w:rPr>
        <w:t>Intenson</w:t>
      </w:r>
      <w:proofErr w:type="spellEnd"/>
      <w:r w:rsidRPr="00640A50">
        <w:rPr>
          <w:lang w:val="pl-PL"/>
        </w:rPr>
        <w:t xml:space="preserve"> S</w:t>
      </w:r>
      <w:r w:rsidR="00F96C74">
        <w:rPr>
          <w:lang w:val="pl-PL"/>
        </w:rPr>
        <w:t>.</w:t>
      </w:r>
      <w:r w:rsidRPr="00640A50">
        <w:rPr>
          <w:lang w:val="pl-PL"/>
        </w:rPr>
        <w:t>A</w:t>
      </w:r>
      <w:r w:rsidR="00F96C74">
        <w:rPr>
          <w:lang w:val="pl-PL"/>
        </w:rPr>
        <w:t>.</w:t>
      </w:r>
      <w:r w:rsidRPr="00640A50">
        <w:rPr>
          <w:lang w:val="pl-PL"/>
        </w:rPr>
        <w:t xml:space="preserve"> z siedzibą przy </w:t>
      </w:r>
      <w:bookmarkStart w:id="0" w:name="_Hlk103687729"/>
      <w:r w:rsidRPr="00640A50">
        <w:rPr>
          <w:lang w:val="pl-PL"/>
        </w:rPr>
        <w:t xml:space="preserve">ul. </w:t>
      </w:r>
      <w:r w:rsidR="008C793F" w:rsidRPr="008C793F">
        <w:rPr>
          <w:lang w:val="pl-PL"/>
        </w:rPr>
        <w:t>Całowanie 94G, 05-480 Karczew</w:t>
      </w:r>
      <w:bookmarkEnd w:id="0"/>
      <w:r w:rsidR="000F12C5">
        <w:rPr>
          <w:lang w:val="pl-PL"/>
        </w:rPr>
        <w:t>,</w:t>
      </w:r>
      <w:r w:rsidRPr="00640A50">
        <w:rPr>
          <w:lang w:val="pl-PL"/>
        </w:rPr>
        <w:t xml:space="preserve"> wpisana </w:t>
      </w:r>
      <w:r w:rsidR="000F12C5">
        <w:rPr>
          <w:lang w:val="pl-PL"/>
        </w:rPr>
        <w:t xml:space="preserve">do rejestru przedsiębiorców Krajowego Rejestru Sądowego prowadzonego </w:t>
      </w:r>
      <w:r w:rsidRPr="00640A50">
        <w:rPr>
          <w:lang w:val="pl-PL"/>
        </w:rPr>
        <w:t xml:space="preserve">przez </w:t>
      </w:r>
      <w:r w:rsidR="00F96C74" w:rsidRPr="00F96C74">
        <w:rPr>
          <w:lang w:val="pl-PL"/>
        </w:rPr>
        <w:t>Sąd Rejonowy dla m.st. Warszawy w Warszawie</w:t>
      </w:r>
      <w:r w:rsidR="00640A50" w:rsidRPr="00640A50">
        <w:rPr>
          <w:lang w:val="pl-PL"/>
        </w:rPr>
        <w:t xml:space="preserve">, </w:t>
      </w:r>
      <w:r w:rsidR="00CB6871">
        <w:rPr>
          <w:lang w:val="pl-PL"/>
        </w:rPr>
        <w:t>X</w:t>
      </w:r>
      <w:r w:rsidR="008C793F">
        <w:rPr>
          <w:lang w:val="pl-PL"/>
        </w:rPr>
        <w:t>IV</w:t>
      </w:r>
      <w:r w:rsidR="00640A50" w:rsidRPr="00640A50">
        <w:rPr>
          <w:lang w:val="pl-PL"/>
        </w:rPr>
        <w:t xml:space="preserve"> Wydział Gospodarczy Krajowego Rejestru Sądowego</w:t>
      </w:r>
      <w:r w:rsidR="000F12C5">
        <w:rPr>
          <w:lang w:val="pl-PL"/>
        </w:rPr>
        <w:t xml:space="preserve"> pod numerem KRS: </w:t>
      </w:r>
      <w:r w:rsidR="008C793F" w:rsidRPr="008C793F">
        <w:rPr>
          <w:lang w:val="pl-PL"/>
        </w:rPr>
        <w:t>0000941228</w:t>
      </w:r>
      <w:r w:rsidR="000F12C5">
        <w:rPr>
          <w:lang w:val="pl-PL"/>
        </w:rPr>
        <w:t xml:space="preserve">, REGON: </w:t>
      </w:r>
      <w:r w:rsidR="008C793F" w:rsidRPr="008C793F">
        <w:rPr>
          <w:lang w:val="pl-PL"/>
        </w:rPr>
        <w:t>360968814</w:t>
      </w:r>
      <w:r w:rsidR="000F12C5">
        <w:rPr>
          <w:lang w:val="pl-PL"/>
        </w:rPr>
        <w:t xml:space="preserve">, NIP: </w:t>
      </w:r>
      <w:r w:rsidR="008C793F" w:rsidRPr="008C793F">
        <w:rPr>
          <w:lang w:val="pl-PL"/>
        </w:rPr>
        <w:t>5322050957</w:t>
      </w:r>
      <w:r w:rsidR="000F12C5">
        <w:rPr>
          <w:lang w:val="pl-PL"/>
        </w:rPr>
        <w:t>.</w:t>
      </w:r>
    </w:p>
    <w:p w14:paraId="2C0EC344" w14:textId="77777777" w:rsidR="000F12C5" w:rsidRDefault="000F12C5">
      <w:pPr>
        <w:jc w:val="both"/>
        <w:rPr>
          <w:lang w:val="pl-PL"/>
        </w:rPr>
      </w:pPr>
    </w:p>
    <w:p w14:paraId="009C343C" w14:textId="77777777" w:rsidR="000F12C5" w:rsidRDefault="000F12C5">
      <w:pPr>
        <w:jc w:val="both"/>
        <w:rPr>
          <w:lang w:val="pl-PL"/>
        </w:rPr>
      </w:pPr>
      <w:r w:rsidRPr="000F12C5">
        <w:rPr>
          <w:b/>
          <w:bCs/>
          <w:lang w:val="pl-PL"/>
        </w:rPr>
        <w:t>Punkt kontaktowy</w:t>
      </w:r>
      <w:r>
        <w:rPr>
          <w:lang w:val="pl-PL"/>
        </w:rPr>
        <w:t xml:space="preserve"> </w:t>
      </w:r>
    </w:p>
    <w:p w14:paraId="00000001" w14:textId="751E9AD1" w:rsidR="00004C88" w:rsidRPr="00640A50" w:rsidRDefault="004B4B36">
      <w:pPr>
        <w:jc w:val="both"/>
        <w:rPr>
          <w:lang w:val="pl-PL"/>
        </w:rPr>
      </w:pPr>
      <w:r w:rsidRPr="00640A50">
        <w:rPr>
          <w:lang w:val="pl-PL"/>
        </w:rPr>
        <w:t xml:space="preserve">We wszelkich sprawach związanych z przetwarzaniem Twoich danych osobowych możesz skontaktować się z nami pod adresem e-mail: </w:t>
      </w:r>
      <w:hyperlink r:id="rId5" w:history="1">
        <w:r w:rsidR="008C793F" w:rsidRPr="00C8511D">
          <w:rPr>
            <w:rStyle w:val="Hipercze"/>
          </w:rPr>
          <w:t>inwestorzy@intenson.pl</w:t>
        </w:r>
      </w:hyperlink>
      <w:r w:rsidR="008C793F">
        <w:t>,</w:t>
      </w:r>
      <w:r w:rsidRPr="00640A50">
        <w:rPr>
          <w:lang w:val="pl-PL"/>
        </w:rPr>
        <w:t xml:space="preserve"> pisemnie na adres: </w:t>
      </w:r>
      <w:r w:rsidR="008C793F" w:rsidRPr="008C793F">
        <w:rPr>
          <w:lang w:val="pl-PL"/>
        </w:rPr>
        <w:t>ul. Całowanie 94G</w:t>
      </w:r>
      <w:r w:rsidR="008C793F">
        <w:rPr>
          <w:lang w:val="pl-PL"/>
        </w:rPr>
        <w:t xml:space="preserve"> (</w:t>
      </w:r>
      <w:r w:rsidR="008C793F" w:rsidRPr="008C793F">
        <w:rPr>
          <w:lang w:val="pl-PL"/>
        </w:rPr>
        <w:t>05-480 Karczew</w:t>
      </w:r>
      <w:r w:rsidR="008C793F">
        <w:rPr>
          <w:lang w:val="pl-PL"/>
        </w:rPr>
        <w:t>).</w:t>
      </w:r>
    </w:p>
    <w:p w14:paraId="00000003" w14:textId="07A70371" w:rsidR="00004C88" w:rsidRPr="00640A50" w:rsidRDefault="00004C88">
      <w:pPr>
        <w:jc w:val="both"/>
        <w:rPr>
          <w:b/>
          <w:lang w:val="pl-PL"/>
        </w:rPr>
      </w:pPr>
    </w:p>
    <w:p w14:paraId="00000004" w14:textId="68491634" w:rsidR="00004C88" w:rsidRPr="00640A50" w:rsidRDefault="000F12C5">
      <w:pPr>
        <w:jc w:val="both"/>
        <w:rPr>
          <w:lang w:val="pl-PL"/>
        </w:rPr>
      </w:pPr>
      <w:r w:rsidRPr="000F12C5">
        <w:rPr>
          <w:b/>
          <w:bCs/>
          <w:lang w:val="pl-PL"/>
        </w:rPr>
        <w:t>Punkt kontaktowy</w:t>
      </w:r>
      <w:r>
        <w:rPr>
          <w:lang w:val="pl-PL"/>
        </w:rPr>
        <w:t xml:space="preserve"> </w:t>
      </w:r>
    </w:p>
    <w:p w14:paraId="00000005" w14:textId="77777777" w:rsidR="00004C88" w:rsidRPr="00640A50" w:rsidRDefault="004B4B36">
      <w:pPr>
        <w:jc w:val="both"/>
        <w:rPr>
          <w:lang w:val="pl-PL"/>
        </w:rPr>
      </w:pPr>
      <w:r w:rsidRPr="00640A50">
        <w:rPr>
          <w:lang w:val="pl-PL"/>
        </w:rPr>
        <w:t xml:space="preserve">Przetwarzamy Twoje dane osobowe pozyskane w związku ze złożeniem zapisu na akcje i w zakresie wynikającym z formularza zapisu, w celu: </w:t>
      </w:r>
    </w:p>
    <w:p w14:paraId="00000006" w14:textId="77777777" w:rsidR="00004C88" w:rsidRPr="00640A50" w:rsidRDefault="00004C88">
      <w:pPr>
        <w:jc w:val="both"/>
        <w:rPr>
          <w:lang w:val="pl-PL"/>
        </w:rPr>
      </w:pPr>
    </w:p>
    <w:p w14:paraId="00000007" w14:textId="77EBEB55" w:rsidR="00004C88" w:rsidRDefault="004B4B36">
      <w:pPr>
        <w:jc w:val="both"/>
        <w:rPr>
          <w:lang w:val="pl-PL"/>
        </w:rPr>
      </w:pPr>
      <w:r w:rsidRPr="00640A50">
        <w:rPr>
          <w:lang w:val="pl-PL"/>
        </w:rPr>
        <w:t>● wykonania zapisu na akcje (</w:t>
      </w:r>
      <w:r w:rsidR="000F12C5">
        <w:rPr>
          <w:lang w:val="pl-PL"/>
        </w:rPr>
        <w:t xml:space="preserve">na podstawie </w:t>
      </w:r>
      <w:r w:rsidRPr="00640A50">
        <w:rPr>
          <w:lang w:val="pl-PL"/>
        </w:rPr>
        <w:t xml:space="preserve">art. 6 ust. 1 lit. b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(„RODO”)); </w:t>
      </w:r>
    </w:p>
    <w:p w14:paraId="30B02347" w14:textId="0542703A" w:rsidR="000F12C5" w:rsidRPr="00640A50" w:rsidRDefault="000F12C5" w:rsidP="000F12C5">
      <w:pPr>
        <w:jc w:val="both"/>
        <w:rPr>
          <w:lang w:val="pl-PL"/>
        </w:rPr>
      </w:pPr>
      <w:r w:rsidRPr="00640A50">
        <w:rPr>
          <w:lang w:val="pl-PL"/>
        </w:rPr>
        <w:t>●</w:t>
      </w:r>
      <w:r>
        <w:rPr>
          <w:lang w:val="pl-PL"/>
        </w:rPr>
        <w:t xml:space="preserve"> </w:t>
      </w:r>
      <w:r w:rsidRPr="000F12C5">
        <w:rPr>
          <w:lang w:val="pl-PL"/>
        </w:rPr>
        <w:t>w przypadku wyrażenia przez Państwa stosownej zgody, w celu przesyłania informacji handlowych</w:t>
      </w:r>
      <w:r>
        <w:rPr>
          <w:lang w:val="pl-PL"/>
        </w:rPr>
        <w:t xml:space="preserve"> </w:t>
      </w:r>
      <w:r w:rsidRPr="000F12C5">
        <w:rPr>
          <w:lang w:val="pl-PL"/>
        </w:rPr>
        <w:t xml:space="preserve">pod wskazany adres e-mail / numer telefonu (na podstawie art. 6 ust. 1 lit f. RODO </w:t>
      </w:r>
      <w:r w:rsidR="003604A2">
        <w:rPr>
          <w:lang w:val="pl-PL"/>
        </w:rPr>
        <w:t xml:space="preserve">– </w:t>
      </w:r>
      <w:r w:rsidRPr="000F12C5">
        <w:rPr>
          <w:lang w:val="pl-PL"/>
        </w:rPr>
        <w:t>uzasadnionego</w:t>
      </w:r>
      <w:r w:rsidR="003604A2">
        <w:rPr>
          <w:lang w:val="pl-PL"/>
        </w:rPr>
        <w:t xml:space="preserve"> </w:t>
      </w:r>
      <w:r w:rsidRPr="000F12C5">
        <w:rPr>
          <w:lang w:val="pl-PL"/>
        </w:rPr>
        <w:t>interesu administratora danych, jakim jest marketing bezpośredni w związku z</w:t>
      </w:r>
      <w:r w:rsidR="003604A2">
        <w:rPr>
          <w:lang w:val="pl-PL"/>
        </w:rPr>
        <w:t xml:space="preserve"> </w:t>
      </w:r>
      <w:r w:rsidRPr="000F12C5">
        <w:rPr>
          <w:lang w:val="pl-PL"/>
        </w:rPr>
        <w:t>udzieloną zgodą na</w:t>
      </w:r>
      <w:r w:rsidR="003604A2">
        <w:rPr>
          <w:lang w:val="pl-PL"/>
        </w:rPr>
        <w:t xml:space="preserve"> </w:t>
      </w:r>
      <w:r w:rsidRPr="000F12C5">
        <w:rPr>
          <w:lang w:val="pl-PL"/>
        </w:rPr>
        <w:t>otrzymywanie informacji handlowych)</w:t>
      </w:r>
      <w:r w:rsidR="003604A2">
        <w:rPr>
          <w:lang w:val="pl-PL"/>
        </w:rPr>
        <w:t>;</w:t>
      </w:r>
    </w:p>
    <w:p w14:paraId="00000008" w14:textId="77777777" w:rsidR="00004C88" w:rsidRPr="00640A50" w:rsidRDefault="004B4B36">
      <w:pPr>
        <w:jc w:val="both"/>
        <w:rPr>
          <w:lang w:val="pl-PL"/>
        </w:rPr>
      </w:pPr>
      <w:r w:rsidRPr="00640A50">
        <w:rPr>
          <w:lang w:val="pl-PL"/>
        </w:rPr>
        <w:t xml:space="preserve">● marketingowym, co jest realizacją naszego prawnie w tym uzasadnionego (art. 6 ust. 1 lit. f RODO); </w:t>
      </w:r>
    </w:p>
    <w:p w14:paraId="00000009" w14:textId="77777777" w:rsidR="00004C88" w:rsidRPr="00640A50" w:rsidRDefault="004B4B36">
      <w:pPr>
        <w:jc w:val="both"/>
        <w:rPr>
          <w:lang w:val="pl-PL"/>
        </w:rPr>
      </w:pPr>
      <w:r w:rsidRPr="00640A50">
        <w:rPr>
          <w:lang w:val="pl-PL"/>
        </w:rPr>
        <w:t xml:space="preserve">● w celach archiwalnych (dowodowych) będących realizacją naszego prawnie uzasadnionego interesu zabezpieczenia informacji na wypadek prawnej potrzeby wykazania faktów (art. 6 ust. 1 lit. f RODO); </w:t>
      </w:r>
    </w:p>
    <w:p w14:paraId="5B4E7F67" w14:textId="77777777" w:rsidR="003604A2" w:rsidRDefault="004B4B36">
      <w:pPr>
        <w:jc w:val="both"/>
        <w:rPr>
          <w:lang w:val="pl-PL"/>
        </w:rPr>
      </w:pPr>
      <w:r w:rsidRPr="00640A50">
        <w:rPr>
          <w:lang w:val="pl-PL"/>
        </w:rPr>
        <w:t xml:space="preserve">● w celu i w zakresie niezbędnym do ewentualnego ustalenia, dochodzenia lub obrony naszych roszczeń związanych ze złożeniem zapisu na akcje, lub ich nabyciem, co jest realizacją naszego prawnie uzasadnionego interesu (art. 6 ust. 1 lit. f RODO). </w:t>
      </w:r>
    </w:p>
    <w:p w14:paraId="0E8EFB05" w14:textId="77777777" w:rsidR="003604A2" w:rsidRDefault="003604A2">
      <w:pPr>
        <w:jc w:val="both"/>
        <w:rPr>
          <w:lang w:val="pl-PL"/>
        </w:rPr>
      </w:pPr>
    </w:p>
    <w:p w14:paraId="31B89C3F" w14:textId="42122E59" w:rsidR="003604A2" w:rsidRPr="003604A2" w:rsidRDefault="003604A2">
      <w:pPr>
        <w:jc w:val="both"/>
        <w:rPr>
          <w:b/>
          <w:bCs/>
          <w:lang w:val="pl-PL"/>
        </w:rPr>
      </w:pPr>
      <w:r w:rsidRPr="003604A2">
        <w:rPr>
          <w:b/>
          <w:bCs/>
          <w:lang w:val="pl-PL"/>
        </w:rPr>
        <w:t>Dobrowolność podania danych</w:t>
      </w:r>
    </w:p>
    <w:p w14:paraId="718790C3" w14:textId="308D02EA" w:rsidR="003604A2" w:rsidRDefault="003604A2" w:rsidP="003604A2">
      <w:pPr>
        <w:jc w:val="both"/>
        <w:rPr>
          <w:lang w:val="pl-PL"/>
        </w:rPr>
      </w:pPr>
      <w:r w:rsidRPr="003604A2">
        <w:rPr>
          <w:lang w:val="pl-PL"/>
        </w:rPr>
        <w:t>Podanie danych jest dobrowolne, ale niezbędne do złożenia zapisu</w:t>
      </w:r>
      <w:r>
        <w:rPr>
          <w:lang w:val="pl-PL"/>
        </w:rPr>
        <w:t xml:space="preserve"> </w:t>
      </w:r>
      <w:r w:rsidRPr="003604A2">
        <w:rPr>
          <w:lang w:val="pl-PL"/>
        </w:rPr>
        <w:t>na akcje. Udzielenie zgód na otrzymywanie informacji handlowych jest dobrowolne. W każdej chwili</w:t>
      </w:r>
      <w:r>
        <w:rPr>
          <w:lang w:val="pl-PL"/>
        </w:rPr>
        <w:t xml:space="preserve"> </w:t>
      </w:r>
      <w:r w:rsidRPr="003604A2">
        <w:rPr>
          <w:lang w:val="pl-PL"/>
        </w:rPr>
        <w:t>przysługuje Ci prawo do</w:t>
      </w:r>
      <w:r>
        <w:rPr>
          <w:lang w:val="pl-PL"/>
        </w:rPr>
        <w:t xml:space="preserve"> </w:t>
      </w:r>
      <w:r w:rsidRPr="003604A2">
        <w:rPr>
          <w:lang w:val="pl-PL"/>
        </w:rPr>
        <w:t>wycofania zgody, ale jej wycofanie nie wpływa na zgodność z prawem</w:t>
      </w:r>
      <w:r>
        <w:rPr>
          <w:lang w:val="pl-PL"/>
        </w:rPr>
        <w:t xml:space="preserve"> </w:t>
      </w:r>
      <w:r w:rsidRPr="003604A2">
        <w:rPr>
          <w:lang w:val="pl-PL"/>
        </w:rPr>
        <w:t>przetwarzania dokonanego w czasie, gdy ją posiadaliśmy.</w:t>
      </w:r>
      <w:r w:rsidRPr="003604A2">
        <w:rPr>
          <w:lang w:val="pl-PL"/>
        </w:rPr>
        <w:cr/>
      </w:r>
    </w:p>
    <w:p w14:paraId="6508CED9" w14:textId="2A49239D" w:rsidR="003604A2" w:rsidRPr="003604A2" w:rsidRDefault="003604A2">
      <w:pPr>
        <w:jc w:val="both"/>
        <w:rPr>
          <w:b/>
          <w:bCs/>
          <w:lang w:val="pl-PL"/>
        </w:rPr>
      </w:pPr>
      <w:r>
        <w:rPr>
          <w:b/>
          <w:bCs/>
          <w:lang w:val="pl-PL"/>
        </w:rPr>
        <w:t>Okres przechowywania</w:t>
      </w:r>
      <w:r w:rsidRPr="003604A2">
        <w:rPr>
          <w:b/>
          <w:bCs/>
          <w:lang w:val="pl-PL"/>
        </w:rPr>
        <w:t xml:space="preserve"> danych</w:t>
      </w:r>
      <w:r>
        <w:rPr>
          <w:b/>
          <w:bCs/>
          <w:lang w:val="pl-PL"/>
        </w:rPr>
        <w:t xml:space="preserve"> osobowych</w:t>
      </w:r>
    </w:p>
    <w:p w14:paraId="0000000B" w14:textId="29246AEF" w:rsidR="00004C88" w:rsidRPr="00640A50" w:rsidRDefault="003604A2" w:rsidP="003604A2">
      <w:pPr>
        <w:jc w:val="both"/>
        <w:rPr>
          <w:lang w:val="pl-PL"/>
        </w:rPr>
      </w:pPr>
      <w:r w:rsidRPr="003604A2">
        <w:rPr>
          <w:lang w:val="pl-PL"/>
        </w:rPr>
        <w:t>Dane niezbędne do ewentualnego ustalenia,</w:t>
      </w:r>
      <w:r>
        <w:rPr>
          <w:lang w:val="pl-PL"/>
        </w:rPr>
        <w:t xml:space="preserve"> </w:t>
      </w:r>
      <w:r w:rsidRPr="003604A2">
        <w:rPr>
          <w:lang w:val="pl-PL"/>
        </w:rPr>
        <w:t>dochodzenia lub obrony przed roszczeniami</w:t>
      </w:r>
      <w:r>
        <w:rPr>
          <w:lang w:val="pl-PL"/>
        </w:rPr>
        <w:t xml:space="preserve"> </w:t>
      </w:r>
      <w:r w:rsidRPr="003604A2">
        <w:rPr>
          <w:lang w:val="pl-PL"/>
        </w:rPr>
        <w:t>przechowujemy do czasu przedawnienia tych roszczeń.</w:t>
      </w:r>
      <w:r>
        <w:rPr>
          <w:lang w:val="pl-PL"/>
        </w:rPr>
        <w:t xml:space="preserve"> </w:t>
      </w:r>
      <w:r w:rsidRPr="003604A2">
        <w:rPr>
          <w:lang w:val="pl-PL"/>
        </w:rPr>
        <w:t>Dane niezbędne dla potrzeb przesyłania informacji handlowych będą przetwarzane do czasu</w:t>
      </w:r>
      <w:r>
        <w:rPr>
          <w:lang w:val="pl-PL"/>
        </w:rPr>
        <w:t xml:space="preserve"> </w:t>
      </w:r>
      <w:r w:rsidRPr="003604A2">
        <w:rPr>
          <w:lang w:val="pl-PL"/>
        </w:rPr>
        <w:t>wycofania udzielonej przez Ciebie zgody.</w:t>
      </w:r>
      <w:r w:rsidRPr="003604A2">
        <w:rPr>
          <w:lang w:val="pl-PL"/>
        </w:rPr>
        <w:cr/>
      </w:r>
    </w:p>
    <w:p w14:paraId="0000000D" w14:textId="4C7D28C4" w:rsidR="00004C88" w:rsidRPr="003604A2" w:rsidRDefault="004B4B36">
      <w:pPr>
        <w:jc w:val="both"/>
        <w:rPr>
          <w:b/>
          <w:lang w:val="pl-PL"/>
        </w:rPr>
      </w:pPr>
      <w:r w:rsidRPr="00640A50">
        <w:rPr>
          <w:b/>
          <w:lang w:val="pl-PL"/>
        </w:rPr>
        <w:t>Twoje Prawa</w:t>
      </w:r>
    </w:p>
    <w:p w14:paraId="1327B56E" w14:textId="0AF953FB" w:rsidR="003604A2" w:rsidRDefault="003604A2" w:rsidP="003604A2">
      <w:pPr>
        <w:jc w:val="both"/>
        <w:rPr>
          <w:lang w:val="pl-PL"/>
        </w:rPr>
      </w:pPr>
      <w:r w:rsidRPr="003604A2">
        <w:rPr>
          <w:lang w:val="pl-PL"/>
        </w:rPr>
        <w:t>Każda osoba, której dane osobowe przetwarzamy ma prawo dostępu do swoich danych,</w:t>
      </w:r>
      <w:r>
        <w:rPr>
          <w:lang w:val="pl-PL"/>
        </w:rPr>
        <w:t xml:space="preserve"> </w:t>
      </w:r>
      <w:r w:rsidRPr="003604A2">
        <w:rPr>
          <w:lang w:val="pl-PL"/>
        </w:rPr>
        <w:t>ich sprostowania, a także żądania ich usunięcia, ograniczenia ich przetwarzania, sprzeciwu wobec</w:t>
      </w:r>
      <w:r>
        <w:rPr>
          <w:lang w:val="pl-PL"/>
        </w:rPr>
        <w:t xml:space="preserve"> </w:t>
      </w:r>
      <w:r w:rsidRPr="003604A2">
        <w:rPr>
          <w:lang w:val="pl-PL"/>
        </w:rPr>
        <w:t>ich</w:t>
      </w:r>
      <w:r>
        <w:rPr>
          <w:lang w:val="pl-PL"/>
        </w:rPr>
        <w:t xml:space="preserve"> </w:t>
      </w:r>
      <w:r w:rsidRPr="003604A2">
        <w:rPr>
          <w:lang w:val="pl-PL"/>
        </w:rPr>
        <w:t>przetwarzania, w tym sprzeciwu wobec przetwarzania w celach marketingowych, a także ich</w:t>
      </w:r>
      <w:r>
        <w:rPr>
          <w:lang w:val="pl-PL"/>
        </w:rPr>
        <w:t xml:space="preserve"> </w:t>
      </w:r>
      <w:r w:rsidRPr="003604A2">
        <w:rPr>
          <w:lang w:val="pl-PL"/>
        </w:rPr>
        <w:lastRenderedPageBreak/>
        <w:t>przeniesienia w przypadku przetwarzania na podstawie udzielonej nam zgody lub w celu realizacji</w:t>
      </w:r>
      <w:r>
        <w:rPr>
          <w:lang w:val="pl-PL"/>
        </w:rPr>
        <w:t xml:space="preserve"> </w:t>
      </w:r>
      <w:r w:rsidRPr="003604A2">
        <w:rPr>
          <w:lang w:val="pl-PL"/>
        </w:rPr>
        <w:t>zawartej z tą osobą umowy.</w:t>
      </w:r>
      <w:r w:rsidRPr="003604A2">
        <w:rPr>
          <w:lang w:val="pl-PL"/>
        </w:rPr>
        <w:cr/>
      </w:r>
    </w:p>
    <w:p w14:paraId="0000000E" w14:textId="3917F896" w:rsidR="00004C88" w:rsidRPr="00640A50" w:rsidRDefault="004B4B36">
      <w:pPr>
        <w:jc w:val="both"/>
        <w:rPr>
          <w:lang w:val="pl-PL"/>
        </w:rPr>
      </w:pPr>
      <w:r w:rsidRPr="00640A50">
        <w:rPr>
          <w:lang w:val="pl-PL"/>
        </w:rPr>
        <w:t xml:space="preserve">W celu wykonania wyżej wymienionych praw skontaktuj się z nami e-mailowo na adres: </w:t>
      </w:r>
      <w:hyperlink r:id="rId6" w:history="1">
        <w:r w:rsidR="008C793F" w:rsidRPr="00C8511D">
          <w:rPr>
            <w:rStyle w:val="Hipercze"/>
          </w:rPr>
          <w:t>inwestorzy@intenson.pl</w:t>
        </w:r>
      </w:hyperlink>
      <w:r w:rsidR="008C793F">
        <w:t>,</w:t>
      </w:r>
      <w:r w:rsidR="008C793F" w:rsidRPr="00640A50">
        <w:rPr>
          <w:lang w:val="pl-PL"/>
        </w:rPr>
        <w:t xml:space="preserve"> pisemnie na adres: </w:t>
      </w:r>
      <w:r w:rsidR="008C793F" w:rsidRPr="008C793F">
        <w:rPr>
          <w:lang w:val="pl-PL"/>
        </w:rPr>
        <w:t>ul. Całowanie 94G</w:t>
      </w:r>
      <w:r w:rsidR="008C793F">
        <w:rPr>
          <w:lang w:val="pl-PL"/>
        </w:rPr>
        <w:t xml:space="preserve"> (</w:t>
      </w:r>
      <w:r w:rsidR="008C793F" w:rsidRPr="008C793F">
        <w:rPr>
          <w:lang w:val="pl-PL"/>
        </w:rPr>
        <w:t>05-480 Karczew</w:t>
      </w:r>
      <w:r w:rsidR="008C793F">
        <w:rPr>
          <w:lang w:val="pl-PL"/>
        </w:rPr>
        <w:t>).</w:t>
      </w:r>
      <w:r w:rsidR="00F96C74">
        <w:rPr>
          <w:lang w:val="pl-PL"/>
        </w:rPr>
        <w:t xml:space="preserve"> </w:t>
      </w:r>
      <w:r w:rsidRPr="00640A50">
        <w:rPr>
          <w:lang w:val="pl-PL"/>
        </w:rPr>
        <w:t xml:space="preserve">Jeśli masz wątpliwości odnośnie przetwarzania Twoich danych osobowych przez nas, przysługuje Ci prawo do wniesienia skargi do organu nadzorczego. </w:t>
      </w:r>
    </w:p>
    <w:p w14:paraId="0000000F" w14:textId="77777777" w:rsidR="00004C88" w:rsidRPr="00640A50" w:rsidRDefault="00004C88">
      <w:pPr>
        <w:jc w:val="both"/>
        <w:rPr>
          <w:lang w:val="pl-PL"/>
        </w:rPr>
      </w:pPr>
    </w:p>
    <w:p w14:paraId="00000011" w14:textId="1A1768AD" w:rsidR="00004C88" w:rsidRPr="003604A2" w:rsidRDefault="004B4B36">
      <w:pPr>
        <w:jc w:val="both"/>
        <w:rPr>
          <w:b/>
          <w:lang w:val="pl-PL"/>
        </w:rPr>
      </w:pPr>
      <w:r w:rsidRPr="00640A50">
        <w:rPr>
          <w:b/>
          <w:lang w:val="pl-PL"/>
        </w:rPr>
        <w:t xml:space="preserve">Odbiorcy danych </w:t>
      </w:r>
    </w:p>
    <w:p w14:paraId="00000012" w14:textId="28328191" w:rsidR="00004C88" w:rsidRPr="00640A50" w:rsidRDefault="003604A2" w:rsidP="003604A2">
      <w:pPr>
        <w:jc w:val="both"/>
        <w:rPr>
          <w:lang w:val="pl-PL"/>
        </w:rPr>
      </w:pPr>
      <w:r w:rsidRPr="003604A2">
        <w:rPr>
          <w:lang w:val="pl-PL"/>
        </w:rPr>
        <w:t>Nie udostępniamy podmiotom trzecim danych zebranych w związku z zapisami na</w:t>
      </w:r>
      <w:r>
        <w:rPr>
          <w:lang w:val="pl-PL"/>
        </w:rPr>
        <w:t xml:space="preserve"> </w:t>
      </w:r>
      <w:r w:rsidRPr="003604A2">
        <w:rPr>
          <w:lang w:val="pl-PL"/>
        </w:rPr>
        <w:t>akcje, o ile nie</w:t>
      </w:r>
      <w:r>
        <w:rPr>
          <w:lang w:val="pl-PL"/>
        </w:rPr>
        <w:t xml:space="preserve"> </w:t>
      </w:r>
      <w:r w:rsidRPr="003604A2">
        <w:rPr>
          <w:lang w:val="pl-PL"/>
        </w:rPr>
        <w:t>otrzymamy na to zgody osoby, której dotyczą, co może nastąpić na podstawie</w:t>
      </w:r>
      <w:r>
        <w:rPr>
          <w:lang w:val="pl-PL"/>
        </w:rPr>
        <w:t xml:space="preserve"> </w:t>
      </w:r>
      <w:r w:rsidRPr="003604A2">
        <w:rPr>
          <w:lang w:val="pl-PL"/>
        </w:rPr>
        <w:t>właściwego</w:t>
      </w:r>
      <w:r>
        <w:rPr>
          <w:lang w:val="pl-PL"/>
        </w:rPr>
        <w:t xml:space="preserve"> </w:t>
      </w:r>
      <w:r w:rsidRPr="003604A2">
        <w:rPr>
          <w:lang w:val="pl-PL"/>
        </w:rPr>
        <w:t>formularza, za wyjątkiem sprawdzonych przez nas podwykonawców, którym możemy</w:t>
      </w:r>
      <w:r>
        <w:rPr>
          <w:lang w:val="pl-PL"/>
        </w:rPr>
        <w:t xml:space="preserve"> </w:t>
      </w:r>
      <w:r w:rsidRPr="003604A2">
        <w:rPr>
          <w:lang w:val="pl-PL"/>
        </w:rPr>
        <w:t>powierzyć</w:t>
      </w:r>
      <w:r>
        <w:rPr>
          <w:lang w:val="pl-PL"/>
        </w:rPr>
        <w:t xml:space="preserve"> </w:t>
      </w:r>
      <w:r w:rsidRPr="003604A2">
        <w:rPr>
          <w:lang w:val="pl-PL"/>
        </w:rPr>
        <w:t>Twoje dane w celu organizacji procesu składania zapisów i przyjmowania wpłat na akcje,</w:t>
      </w:r>
      <w:r>
        <w:rPr>
          <w:lang w:val="pl-PL"/>
        </w:rPr>
        <w:t xml:space="preserve"> </w:t>
      </w:r>
      <w:r w:rsidRPr="003604A2">
        <w:rPr>
          <w:lang w:val="pl-PL"/>
        </w:rPr>
        <w:t>dostawcom usług księgowych, prawnych, doradczych, marketingowych lub z zakresu rozwiązań</w:t>
      </w:r>
      <w:r>
        <w:rPr>
          <w:lang w:val="pl-PL"/>
        </w:rPr>
        <w:t xml:space="preserve"> </w:t>
      </w:r>
      <w:r w:rsidRPr="003604A2">
        <w:rPr>
          <w:lang w:val="pl-PL"/>
        </w:rPr>
        <w:t>IT, w</w:t>
      </w:r>
      <w:r>
        <w:rPr>
          <w:lang w:val="pl-PL"/>
        </w:rPr>
        <w:t xml:space="preserve"> </w:t>
      </w:r>
      <w:r w:rsidRPr="003604A2">
        <w:rPr>
          <w:lang w:val="pl-PL"/>
        </w:rPr>
        <w:t xml:space="preserve">tym spółce </w:t>
      </w:r>
      <w:proofErr w:type="spellStart"/>
      <w:r w:rsidRPr="003604A2">
        <w:rPr>
          <w:lang w:val="pl-PL"/>
        </w:rPr>
        <w:t>Crowdway</w:t>
      </w:r>
      <w:proofErr w:type="spellEnd"/>
      <w:r w:rsidRPr="003604A2">
        <w:rPr>
          <w:lang w:val="pl-PL"/>
        </w:rPr>
        <w:t xml:space="preserve"> Sp. z o.o. Dane mogą zostać również udostępnione podmiotom</w:t>
      </w:r>
      <w:r>
        <w:rPr>
          <w:lang w:val="pl-PL"/>
        </w:rPr>
        <w:t xml:space="preserve"> </w:t>
      </w:r>
      <w:r w:rsidRPr="003604A2">
        <w:rPr>
          <w:lang w:val="pl-PL"/>
        </w:rPr>
        <w:t>upoważnionym na podstawie przepisów prawa.</w:t>
      </w:r>
    </w:p>
    <w:sectPr w:rsidR="00004C88" w:rsidRPr="00640A50" w:rsidSect="007A5259">
      <w:pgSz w:w="12240" w:h="15840"/>
      <w:pgMar w:top="709" w:right="1440" w:bottom="709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C88"/>
    <w:rsid w:val="00004C88"/>
    <w:rsid w:val="000F12C5"/>
    <w:rsid w:val="003604A2"/>
    <w:rsid w:val="004B4B36"/>
    <w:rsid w:val="00640A50"/>
    <w:rsid w:val="00665A67"/>
    <w:rsid w:val="007A5259"/>
    <w:rsid w:val="008C793F"/>
    <w:rsid w:val="00A11B6E"/>
    <w:rsid w:val="00BB3BCD"/>
    <w:rsid w:val="00BB658E"/>
    <w:rsid w:val="00CB6871"/>
    <w:rsid w:val="00F9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5CE91"/>
  <w15:docId w15:val="{93061758-380F-4EFB-A2C5-C8C99F174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ipercze">
    <w:name w:val="Hyperlink"/>
    <w:basedOn w:val="Domylnaczcionkaakapitu"/>
    <w:uiPriority w:val="99"/>
    <w:unhideWhenUsed/>
    <w:rsid w:val="00F96C74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96C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westorzy@intenson.pl" TargetMode="External"/><Relationship Id="rId5" Type="http://schemas.openxmlformats.org/officeDocument/2006/relationships/hyperlink" Target="mailto:inwestorzy@intenso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3ouRbJjzy+kJk4i3zrCJlUUypg==">AMUW2mWlBLDPI38Qu1a1ySOz/CTlHeMOO7eHrnvghNSXJvhfKFcWUCOtEqiyZOdr7r+Q5Fpy3UYZkq81EFxjRmx67oGxjtOQvChbomliA3y/hSu0a+5Ktj4=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576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Aleksandra Olaszewska</cp:lastModifiedBy>
  <cp:revision>8</cp:revision>
  <cp:lastPrinted>2021-05-17T08:56:00Z</cp:lastPrinted>
  <dcterms:created xsi:type="dcterms:W3CDTF">2021-02-22T09:47:00Z</dcterms:created>
  <dcterms:modified xsi:type="dcterms:W3CDTF">2022-05-17T11:49:00Z</dcterms:modified>
</cp:coreProperties>
</file>